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135" w:rsidRDefault="00581135" w:rsidP="00581135">
      <w:pPr>
        <w:pStyle w:val="rvps2"/>
        <w:suppressAutoHyphens/>
        <w:spacing w:before="0" w:beforeAutospacing="0" w:after="0" w:afterAutospacing="0" w:line="0" w:lineRule="atLeast"/>
        <w:ind w:left="4253"/>
        <w:jc w:val="center"/>
        <w:rPr>
          <w:rStyle w:val="rvts9"/>
        </w:rPr>
      </w:pPr>
      <w:r w:rsidRPr="00042C2B">
        <w:rPr>
          <w:rStyle w:val="rvts9"/>
        </w:rPr>
        <w:t xml:space="preserve">Додаток </w:t>
      </w:r>
      <w:r>
        <w:rPr>
          <w:rStyle w:val="rvts9"/>
        </w:rPr>
        <w:t>№ 3</w:t>
      </w:r>
    </w:p>
    <w:p w:rsidR="00581135" w:rsidRPr="00042C2B" w:rsidRDefault="00581135" w:rsidP="00581135">
      <w:pPr>
        <w:pStyle w:val="rvps2"/>
        <w:suppressAutoHyphens/>
        <w:spacing w:before="0" w:beforeAutospacing="0" w:after="0" w:afterAutospacing="0" w:line="0" w:lineRule="atLeast"/>
        <w:ind w:left="6270"/>
        <w:jc w:val="both"/>
        <w:rPr>
          <w:rStyle w:val="rvts9"/>
        </w:rPr>
      </w:pPr>
      <w:r w:rsidRPr="00042C2B">
        <w:rPr>
          <w:rStyle w:val="rvts9"/>
        </w:rPr>
        <w:t>до наказу Міністерства екології та природних ресурсів України</w:t>
      </w:r>
    </w:p>
    <w:p w:rsidR="00581135" w:rsidRDefault="00581135" w:rsidP="00581135">
      <w:pPr>
        <w:pStyle w:val="rvps2"/>
        <w:suppressAutoHyphens/>
        <w:spacing w:before="0" w:beforeAutospacing="0" w:after="0" w:afterAutospacing="0" w:line="0" w:lineRule="atLeast"/>
        <w:ind w:left="6270"/>
        <w:jc w:val="both"/>
        <w:rPr>
          <w:rStyle w:val="rvts9"/>
          <w:b/>
        </w:rPr>
      </w:pPr>
      <w:r>
        <w:rPr>
          <w:rStyle w:val="rvts9"/>
          <w:b/>
        </w:rPr>
        <w:t>________________№__________</w:t>
      </w:r>
    </w:p>
    <w:p w:rsidR="00581135" w:rsidRDefault="00581135" w:rsidP="00581135">
      <w:pPr>
        <w:pStyle w:val="rvps2"/>
        <w:suppressAutoHyphens/>
        <w:spacing w:before="0" w:beforeAutospacing="0" w:after="0" w:afterAutospacing="0" w:line="0" w:lineRule="atLeast"/>
        <w:ind w:left="6270"/>
        <w:jc w:val="both"/>
        <w:rPr>
          <w:rStyle w:val="rvts9"/>
          <w:b/>
        </w:rPr>
      </w:pPr>
    </w:p>
    <w:p w:rsidR="00581135" w:rsidRPr="00E47BDD" w:rsidRDefault="00581135" w:rsidP="00581135">
      <w:pPr>
        <w:pStyle w:val="1"/>
        <w:jc w:val="center"/>
        <w:rPr>
          <w:rStyle w:val="rvts23"/>
          <w:rFonts w:ascii="Times New Roman" w:hAnsi="Times New Roman" w:cs="Times New Roman"/>
          <w:color w:val="000000"/>
          <w:sz w:val="28"/>
          <w:szCs w:val="28"/>
        </w:rPr>
      </w:pPr>
      <w:r w:rsidRPr="00E47BDD">
        <w:rPr>
          <w:rStyle w:val="rvts23"/>
          <w:rFonts w:ascii="Times New Roman" w:hAnsi="Times New Roman" w:cs="Times New Roman"/>
          <w:color w:val="000000"/>
          <w:sz w:val="28"/>
          <w:szCs w:val="28"/>
        </w:rPr>
        <w:t>ІНФОРМАЦІЙНА КАРТКА АДМІНІСТРАТИВНОЇ ПОСЛУГИ</w:t>
      </w:r>
    </w:p>
    <w:p w:rsidR="00581135" w:rsidRPr="00D61480" w:rsidRDefault="00581135" w:rsidP="00581135"/>
    <w:p w:rsidR="007E7BC0" w:rsidRPr="00E47BDD" w:rsidRDefault="00581135" w:rsidP="007E7BC0">
      <w:pPr>
        <w:pStyle w:val="rvps2"/>
        <w:spacing w:before="0" w:beforeAutospacing="0" w:after="0" w:afterAutospacing="0" w:line="0" w:lineRule="atLeast"/>
        <w:jc w:val="center"/>
        <w:rPr>
          <w:sz w:val="28"/>
          <w:szCs w:val="28"/>
        </w:rPr>
      </w:pPr>
      <w:r>
        <w:rPr>
          <w:rStyle w:val="rvts9"/>
          <w:sz w:val="28"/>
          <w:szCs w:val="28"/>
        </w:rPr>
        <w:t>в</w:t>
      </w:r>
      <w:r w:rsidRPr="00E47BDD">
        <w:rPr>
          <w:rStyle w:val="rvts9"/>
          <w:sz w:val="28"/>
          <w:szCs w:val="28"/>
        </w:rPr>
        <w:t xml:space="preserve">идача дозволу </w:t>
      </w:r>
      <w:r w:rsidRPr="00E47BDD">
        <w:rPr>
          <w:sz w:val="28"/>
          <w:szCs w:val="28"/>
        </w:rPr>
        <w:t>на провадження діяльності, пов’язаної зі штучними змінами стану атмосфери та атмосферних явищ у господарських цілях</w:t>
      </w:r>
    </w:p>
    <w:p w:rsidR="00581135" w:rsidRPr="007678B1" w:rsidRDefault="00581135" w:rsidP="00581135">
      <w:pPr>
        <w:pBdr>
          <w:bottom w:val="single" w:sz="12" w:space="1" w:color="auto"/>
        </w:pBdr>
        <w:suppressAutoHyphens/>
        <w:jc w:val="center"/>
        <w:rPr>
          <w:sz w:val="20"/>
          <w:szCs w:val="28"/>
        </w:rPr>
      </w:pPr>
      <w:r w:rsidRPr="007678B1">
        <w:rPr>
          <w:sz w:val="20"/>
          <w:szCs w:val="28"/>
          <w:lang w:val="ru-RU"/>
        </w:rPr>
        <w:t>(</w:t>
      </w:r>
      <w:r w:rsidRPr="007678B1">
        <w:rPr>
          <w:sz w:val="20"/>
          <w:szCs w:val="28"/>
        </w:rPr>
        <w:t>назва адміністративної послуги</w:t>
      </w:r>
      <w:r w:rsidRPr="007678B1">
        <w:rPr>
          <w:sz w:val="20"/>
          <w:szCs w:val="28"/>
          <w:lang w:val="ru-RU"/>
        </w:rPr>
        <w:t>)</w:t>
      </w:r>
    </w:p>
    <w:p w:rsidR="00581135" w:rsidRPr="00D61480" w:rsidRDefault="00581135" w:rsidP="00581135">
      <w:pPr>
        <w:pBdr>
          <w:bottom w:val="single" w:sz="12" w:space="1" w:color="auto"/>
        </w:pBdr>
        <w:suppressAutoHyphens/>
        <w:jc w:val="center"/>
        <w:rPr>
          <w:sz w:val="20"/>
          <w:szCs w:val="20"/>
        </w:rPr>
      </w:pPr>
    </w:p>
    <w:p w:rsidR="00581135" w:rsidRPr="00E47BDD" w:rsidRDefault="00581135" w:rsidP="00581135">
      <w:pPr>
        <w:pBdr>
          <w:bottom w:val="single" w:sz="12" w:space="1" w:color="auto"/>
        </w:pBdr>
        <w:suppressAutoHyphens/>
        <w:jc w:val="center"/>
        <w:rPr>
          <w:sz w:val="28"/>
          <w:szCs w:val="28"/>
        </w:rPr>
      </w:pPr>
      <w:r w:rsidRPr="00E47BDD">
        <w:rPr>
          <w:sz w:val="28"/>
          <w:szCs w:val="28"/>
        </w:rPr>
        <w:t>Міністерство екології та природних ресурсів України</w:t>
      </w:r>
    </w:p>
    <w:p w:rsidR="00581135" w:rsidRPr="007E7BC0" w:rsidRDefault="00581135" w:rsidP="00581135">
      <w:pPr>
        <w:suppressAutoHyphens/>
        <w:jc w:val="center"/>
        <w:rPr>
          <w:sz w:val="22"/>
          <w:szCs w:val="28"/>
        </w:rPr>
      </w:pPr>
      <w:r w:rsidRPr="007E7BC0">
        <w:rPr>
          <w:sz w:val="22"/>
          <w:szCs w:val="28"/>
        </w:rPr>
        <w:t xml:space="preserve">(найменування суб’єкта надання адміністративної послуги) </w:t>
      </w:r>
    </w:p>
    <w:p w:rsidR="00581135" w:rsidRPr="00A56591" w:rsidRDefault="00581135" w:rsidP="00581135">
      <w:pPr>
        <w:pStyle w:val="rvps2"/>
        <w:spacing w:before="0" w:beforeAutospacing="0" w:after="0" w:afterAutospacing="0" w:line="0" w:lineRule="atLeast"/>
        <w:jc w:val="center"/>
        <w:rPr>
          <w:b/>
          <w:sz w:val="28"/>
          <w:szCs w:val="28"/>
          <w:u w:val="single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73"/>
        <w:gridCol w:w="8"/>
        <w:gridCol w:w="3070"/>
        <w:gridCol w:w="10"/>
        <w:gridCol w:w="6062"/>
      </w:tblGrid>
      <w:tr w:rsidR="00581135" w:rsidRPr="00A56591" w:rsidTr="00F026A9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A56591" w:rsidRDefault="00581135" w:rsidP="00F026A9">
            <w:pPr>
              <w:spacing w:line="301" w:lineRule="atLeast"/>
              <w:jc w:val="center"/>
              <w:rPr>
                <w:b/>
                <w:color w:val="000000"/>
              </w:rPr>
            </w:pPr>
            <w:r w:rsidRPr="00A56591">
              <w:rPr>
                <w:b/>
                <w:color w:val="000000"/>
              </w:rPr>
              <w:t>Інформація про суб'єкта надання адміністративної послуги</w:t>
            </w:r>
          </w:p>
        </w:tc>
      </w:tr>
      <w:tr w:rsidR="00581135" w:rsidRPr="00A56591" w:rsidTr="00F026A9"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A56591" w:rsidRDefault="00581135" w:rsidP="00F026A9">
            <w:pPr>
              <w:spacing w:before="100" w:beforeAutospacing="1" w:after="167" w:line="301" w:lineRule="atLeast"/>
              <w:rPr>
                <w:color w:val="000000"/>
              </w:rPr>
            </w:pPr>
            <w:r w:rsidRPr="00A56591">
              <w:rPr>
                <w:color w:val="000000"/>
              </w:rPr>
              <w:t>1.</w:t>
            </w:r>
          </w:p>
        </w:tc>
        <w:tc>
          <w:tcPr>
            <w:tcW w:w="1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A56591" w:rsidRDefault="00581135" w:rsidP="00F026A9">
            <w:pPr>
              <w:spacing w:line="301" w:lineRule="atLeast"/>
              <w:rPr>
                <w:color w:val="000000"/>
              </w:rPr>
            </w:pPr>
            <w:r w:rsidRPr="00A56591">
              <w:rPr>
                <w:color w:val="000000"/>
              </w:rPr>
              <w:t>Місцезнаходження суб'єкта надання адміністративної послуги</w:t>
            </w:r>
          </w:p>
        </w:tc>
        <w:tc>
          <w:tcPr>
            <w:tcW w:w="3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A56591" w:rsidRDefault="00581135" w:rsidP="007E7BC0">
            <w:pPr>
              <w:pStyle w:val="rvps2"/>
              <w:spacing w:before="0" w:beforeAutospacing="0" w:after="0" w:afterAutospacing="0"/>
              <w:jc w:val="center"/>
            </w:pPr>
            <w:smartTag w:uri="urn:schemas-microsoft-com:office:smarttags" w:element="metricconverter">
              <w:smartTagPr>
                <w:attr w:name="ProductID" w:val="03035, м"/>
              </w:smartTagPr>
              <w:r w:rsidRPr="00A56591">
                <w:t>03035,</w:t>
              </w:r>
              <w:r w:rsidRPr="00A56591">
                <w:rPr>
                  <w:lang w:val="ru-RU"/>
                </w:rPr>
                <w:t xml:space="preserve"> </w:t>
              </w:r>
              <w:r w:rsidRPr="00A56591">
                <w:t>м</w:t>
              </w:r>
            </w:smartTag>
            <w:r w:rsidRPr="00A56591">
              <w:t>. Київ, вул. Митрополита Василя</w:t>
            </w:r>
            <w:r w:rsidRPr="00A56591">
              <w:rPr>
                <w:lang w:val="ru-RU"/>
              </w:rPr>
              <w:t xml:space="preserve"> </w:t>
            </w:r>
            <w:proofErr w:type="spellStart"/>
            <w:r w:rsidR="00EE6448" w:rsidRPr="00A56591">
              <w:t>Липківського</w:t>
            </w:r>
            <w:proofErr w:type="spellEnd"/>
            <w:r w:rsidR="00EE6448" w:rsidRPr="00A56591">
              <w:t>, 35</w:t>
            </w:r>
          </w:p>
        </w:tc>
      </w:tr>
      <w:tr w:rsidR="00581135" w:rsidRPr="00A56591" w:rsidTr="00F026A9"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A56591" w:rsidRDefault="00581135" w:rsidP="00F026A9">
            <w:pPr>
              <w:spacing w:before="100" w:beforeAutospacing="1" w:after="167" w:line="301" w:lineRule="atLeast"/>
              <w:rPr>
                <w:color w:val="000000"/>
              </w:rPr>
            </w:pPr>
            <w:r w:rsidRPr="00A56591">
              <w:rPr>
                <w:color w:val="000000"/>
              </w:rPr>
              <w:t>2.</w:t>
            </w:r>
          </w:p>
        </w:tc>
        <w:tc>
          <w:tcPr>
            <w:tcW w:w="1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A56591" w:rsidRDefault="00581135" w:rsidP="00F026A9">
            <w:pPr>
              <w:spacing w:line="301" w:lineRule="atLeast"/>
              <w:rPr>
                <w:color w:val="000000"/>
              </w:rPr>
            </w:pPr>
            <w:r w:rsidRPr="00A56591">
              <w:rPr>
                <w:color w:val="000000"/>
              </w:rPr>
              <w:t>Інформація щодо режиму роботи суб'єкта надання адміністративної посл</w:t>
            </w:r>
            <w:bookmarkStart w:id="0" w:name="_GoBack"/>
            <w:bookmarkEnd w:id="0"/>
            <w:r w:rsidRPr="00A56591">
              <w:rPr>
                <w:color w:val="000000"/>
              </w:rPr>
              <w:t>уги</w:t>
            </w:r>
          </w:p>
        </w:tc>
        <w:tc>
          <w:tcPr>
            <w:tcW w:w="3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A56591" w:rsidRDefault="00581135" w:rsidP="007E7BC0">
            <w:pPr>
              <w:pStyle w:val="rvps2"/>
              <w:spacing w:before="0" w:beforeAutospacing="0" w:after="0" w:afterAutospacing="0"/>
              <w:jc w:val="center"/>
            </w:pPr>
            <w:r w:rsidRPr="00A56591">
              <w:t>Понеділок-четвер: з 9:00 до 18:00</w:t>
            </w:r>
          </w:p>
          <w:p w:rsidR="00581135" w:rsidRPr="00A56591" w:rsidRDefault="00581135" w:rsidP="007E7BC0">
            <w:pPr>
              <w:pStyle w:val="rvps2"/>
              <w:spacing w:before="0" w:beforeAutospacing="0" w:after="0" w:afterAutospacing="0"/>
              <w:jc w:val="center"/>
            </w:pPr>
            <w:r w:rsidRPr="00A56591">
              <w:t>П’ятниця: з 9:00 до 16:45</w:t>
            </w:r>
          </w:p>
          <w:p w:rsidR="00581135" w:rsidRPr="00A56591" w:rsidRDefault="00581135" w:rsidP="007E7BC0">
            <w:pPr>
              <w:pStyle w:val="rvps2"/>
              <w:spacing w:before="0" w:beforeAutospacing="0" w:after="0" w:afterAutospacing="0"/>
              <w:jc w:val="center"/>
            </w:pPr>
            <w:r w:rsidRPr="00A56591">
              <w:t>Перерва: з 13:00 до 13:45</w:t>
            </w:r>
          </w:p>
        </w:tc>
      </w:tr>
      <w:tr w:rsidR="00581135" w:rsidRPr="00A56591" w:rsidTr="00F026A9"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A56591" w:rsidRDefault="00581135" w:rsidP="00F026A9">
            <w:pPr>
              <w:spacing w:before="100" w:beforeAutospacing="1" w:after="167" w:line="301" w:lineRule="atLeast"/>
              <w:rPr>
                <w:color w:val="000000"/>
              </w:rPr>
            </w:pPr>
            <w:r w:rsidRPr="00A56591">
              <w:rPr>
                <w:color w:val="000000"/>
              </w:rPr>
              <w:t>3.</w:t>
            </w:r>
          </w:p>
        </w:tc>
        <w:tc>
          <w:tcPr>
            <w:tcW w:w="1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A56591" w:rsidRDefault="00581135" w:rsidP="00F026A9">
            <w:pPr>
              <w:spacing w:line="301" w:lineRule="atLeast"/>
              <w:rPr>
                <w:color w:val="000000"/>
              </w:rPr>
            </w:pPr>
            <w:r w:rsidRPr="00A56591">
              <w:rPr>
                <w:color w:val="000000"/>
              </w:rPr>
              <w:t>Телефон/факс (довідки), адреса електронної пошти та веб-сайт суб'єкта надання адміністративної послуги</w:t>
            </w:r>
          </w:p>
        </w:tc>
        <w:tc>
          <w:tcPr>
            <w:tcW w:w="3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A56591" w:rsidRDefault="00581135" w:rsidP="007E7BC0">
            <w:pPr>
              <w:pStyle w:val="rvps2"/>
              <w:spacing w:before="0" w:beforeAutospacing="0" w:after="0" w:afterAutospacing="0"/>
              <w:jc w:val="center"/>
              <w:rPr>
                <w:lang w:val="ru-RU"/>
              </w:rPr>
            </w:pPr>
            <w:proofErr w:type="spellStart"/>
            <w:r w:rsidRPr="00A56591">
              <w:t>Тел</w:t>
            </w:r>
            <w:proofErr w:type="spellEnd"/>
            <w:r w:rsidRPr="00A56591">
              <w:t>: (044) 206-31-</w:t>
            </w:r>
            <w:r w:rsidRPr="00A56591">
              <w:rPr>
                <w:lang w:val="ru-RU"/>
              </w:rPr>
              <w:t>54</w:t>
            </w:r>
            <w:r w:rsidR="00ED42D1" w:rsidRPr="00A56591">
              <w:rPr>
                <w:lang w:val="ru-RU"/>
              </w:rPr>
              <w:t>;</w:t>
            </w:r>
          </w:p>
          <w:p w:rsidR="007A5156" w:rsidRPr="00A56591" w:rsidRDefault="00A56591" w:rsidP="007E7BC0">
            <w:pPr>
              <w:pStyle w:val="rvps2"/>
              <w:spacing w:before="0" w:beforeAutospacing="0" w:after="0" w:afterAutospacing="0"/>
              <w:jc w:val="center"/>
              <w:rPr>
                <w:lang w:val="ru-RU"/>
              </w:rPr>
            </w:pPr>
            <w:r>
              <w:t>Електронна адреса:</w:t>
            </w:r>
            <w:r w:rsidR="00581135" w:rsidRPr="00A56591">
              <w:t xml:space="preserve"> </w:t>
            </w:r>
            <w:hyperlink r:id="rId4" w:history="1">
              <w:r w:rsidR="00581135" w:rsidRPr="00A56591">
                <w:rPr>
                  <w:rStyle w:val="a3"/>
                  <w:lang w:val="en-US"/>
                </w:rPr>
                <w:t>ev</w:t>
              </w:r>
              <w:r w:rsidR="00581135" w:rsidRPr="00A56591">
                <w:rPr>
                  <w:rStyle w:val="a3"/>
                  <w:lang w:val="ru-RU"/>
                </w:rPr>
                <w:t>@</w:t>
              </w:r>
              <w:r w:rsidR="00581135" w:rsidRPr="00A56591">
                <w:rPr>
                  <w:rStyle w:val="a3"/>
                  <w:lang w:val="en-US"/>
                </w:rPr>
                <w:t>menr</w:t>
              </w:r>
              <w:r w:rsidR="00581135" w:rsidRPr="00A56591">
                <w:rPr>
                  <w:rStyle w:val="a3"/>
                  <w:lang w:val="ru-RU"/>
                </w:rPr>
                <w:t>.</w:t>
              </w:r>
              <w:r w:rsidR="00581135" w:rsidRPr="00A56591">
                <w:rPr>
                  <w:rStyle w:val="a3"/>
                  <w:lang w:val="en-US"/>
                </w:rPr>
                <w:t>gov</w:t>
              </w:r>
              <w:r w:rsidR="00581135" w:rsidRPr="00A56591">
                <w:rPr>
                  <w:rStyle w:val="a3"/>
                  <w:lang w:val="ru-RU"/>
                </w:rPr>
                <w:t>.</w:t>
              </w:r>
              <w:r w:rsidR="00581135" w:rsidRPr="00A56591">
                <w:rPr>
                  <w:rStyle w:val="a3"/>
                  <w:lang w:val="en-US"/>
                </w:rPr>
                <w:t>ua</w:t>
              </w:r>
            </w:hyperlink>
            <w:r w:rsidR="00581135" w:rsidRPr="00A56591">
              <w:rPr>
                <w:lang w:val="ru-RU"/>
              </w:rPr>
              <w:t>;</w:t>
            </w:r>
          </w:p>
          <w:p w:rsidR="00581135" w:rsidRPr="00A56591" w:rsidRDefault="00581135" w:rsidP="007E7BC0">
            <w:pPr>
              <w:pStyle w:val="rvps2"/>
              <w:spacing w:before="0" w:beforeAutospacing="0" w:after="0" w:afterAutospacing="0"/>
              <w:jc w:val="center"/>
              <w:rPr>
                <w:lang w:val="ru-RU"/>
              </w:rPr>
            </w:pPr>
            <w:r w:rsidRPr="00A56591">
              <w:t xml:space="preserve">Веб-сайт: </w:t>
            </w:r>
            <w:hyperlink r:id="rId5" w:history="1">
              <w:r w:rsidRPr="00A56591">
                <w:rPr>
                  <w:rStyle w:val="a3"/>
                  <w:lang w:val="en-US"/>
                </w:rPr>
                <w:t>www</w:t>
              </w:r>
              <w:r w:rsidRPr="00A56591">
                <w:rPr>
                  <w:rStyle w:val="a3"/>
                  <w:lang w:val="ru-RU"/>
                </w:rPr>
                <w:t>.</w:t>
              </w:r>
              <w:proofErr w:type="spellStart"/>
              <w:r w:rsidRPr="00A56591">
                <w:rPr>
                  <w:rStyle w:val="a3"/>
                  <w:lang w:val="en-US"/>
                </w:rPr>
                <w:t>menr</w:t>
              </w:r>
              <w:proofErr w:type="spellEnd"/>
              <w:r w:rsidRPr="00A56591">
                <w:rPr>
                  <w:rStyle w:val="a3"/>
                  <w:lang w:val="ru-RU"/>
                </w:rPr>
                <w:t>.</w:t>
              </w:r>
              <w:proofErr w:type="spellStart"/>
              <w:r w:rsidRPr="00A56591">
                <w:rPr>
                  <w:rStyle w:val="a3"/>
                  <w:lang w:val="en-US"/>
                </w:rPr>
                <w:t>gov</w:t>
              </w:r>
              <w:proofErr w:type="spellEnd"/>
              <w:r w:rsidRPr="00A56591">
                <w:rPr>
                  <w:rStyle w:val="a3"/>
                  <w:lang w:val="ru-RU"/>
                </w:rPr>
                <w:t>.</w:t>
              </w:r>
              <w:proofErr w:type="spellStart"/>
              <w:r w:rsidRPr="00A56591">
                <w:rPr>
                  <w:rStyle w:val="a3"/>
                  <w:lang w:val="en-US"/>
                </w:rPr>
                <w:t>ua</w:t>
              </w:r>
              <w:proofErr w:type="spellEnd"/>
            </w:hyperlink>
            <w:r w:rsidR="00ED42D1" w:rsidRPr="00A56591">
              <w:rPr>
                <w:rStyle w:val="a3"/>
                <w:lang w:val="ru-RU"/>
              </w:rPr>
              <w:t>.</w:t>
            </w:r>
          </w:p>
        </w:tc>
      </w:tr>
      <w:tr w:rsidR="00A56591" w:rsidRPr="00A56591" w:rsidTr="00A56591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6591" w:rsidRPr="00A56591" w:rsidRDefault="00A56591" w:rsidP="007E7BC0">
            <w:pPr>
              <w:pStyle w:val="rvps2"/>
              <w:spacing w:before="0" w:beforeAutospacing="0" w:after="0" w:afterAutospacing="0"/>
              <w:jc w:val="center"/>
              <w:rPr>
                <w:b/>
              </w:rPr>
            </w:pPr>
            <w:r w:rsidRPr="00A56591">
              <w:rPr>
                <w:b/>
              </w:rPr>
              <w:t>Інформація про центр надання адміністративних послуг</w:t>
            </w:r>
          </w:p>
        </w:tc>
      </w:tr>
      <w:tr w:rsidR="00A56591" w:rsidRPr="00A56591" w:rsidTr="00A24C49"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91" w:rsidRPr="00A56591" w:rsidRDefault="00A56591" w:rsidP="00A56591">
            <w:pPr>
              <w:jc w:val="center"/>
            </w:pPr>
            <w:r w:rsidRPr="00A56591">
              <w:t>1.</w:t>
            </w:r>
          </w:p>
          <w:p w:rsidR="00A56591" w:rsidRPr="00A56591" w:rsidRDefault="00A56591" w:rsidP="00A56591">
            <w:pPr>
              <w:jc w:val="center"/>
            </w:pPr>
          </w:p>
          <w:p w:rsidR="00A56591" w:rsidRPr="00A56591" w:rsidRDefault="00A56591" w:rsidP="00A56591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91" w:rsidRPr="00A56591" w:rsidRDefault="00A56591" w:rsidP="00A56591">
            <w:pPr>
              <w:contextualSpacing/>
            </w:pPr>
            <w:r w:rsidRPr="00A56591">
              <w:t>Місцезнаходження центру надання адміністративних послуг</w:t>
            </w:r>
          </w:p>
        </w:tc>
        <w:tc>
          <w:tcPr>
            <w:tcW w:w="3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91" w:rsidRPr="00A56591" w:rsidRDefault="00A56591" w:rsidP="00A56591">
            <w:pPr>
              <w:widowControl w:val="0"/>
              <w:autoSpaceDE w:val="0"/>
              <w:autoSpaceDN w:val="0"/>
              <w:ind w:right="1"/>
              <w:jc w:val="center"/>
            </w:pPr>
            <w:r w:rsidRPr="00A56591">
              <w:t>Управління адміністративних послуг (Центр надання адміністративних послуг м. Прилуки) Прилуцької міської ради</w:t>
            </w:r>
          </w:p>
        </w:tc>
      </w:tr>
      <w:tr w:rsidR="00A56591" w:rsidRPr="00A56591" w:rsidTr="00A24C49"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91" w:rsidRPr="00A56591" w:rsidRDefault="00A56591" w:rsidP="00A56591">
            <w:pPr>
              <w:jc w:val="center"/>
            </w:pPr>
            <w:r w:rsidRPr="00A56591">
              <w:t>2.</w:t>
            </w:r>
          </w:p>
        </w:tc>
        <w:tc>
          <w:tcPr>
            <w:tcW w:w="1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91" w:rsidRPr="00A56591" w:rsidRDefault="00A56591" w:rsidP="00A56591">
            <w:pPr>
              <w:contextualSpacing/>
            </w:pPr>
            <w:r w:rsidRPr="00A56591">
              <w:t>Номер телефону /факсу (довідки), адреса електронної пошти та веб-</w:t>
            </w:r>
            <w:proofErr w:type="spellStart"/>
            <w:r w:rsidRPr="00A56591">
              <w:t>сайта</w:t>
            </w:r>
            <w:proofErr w:type="spellEnd"/>
            <w:r w:rsidRPr="00A56591">
              <w:t xml:space="preserve"> центра надання адміністративних послуг</w:t>
            </w:r>
          </w:p>
        </w:tc>
        <w:tc>
          <w:tcPr>
            <w:tcW w:w="3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91" w:rsidRPr="00A56591" w:rsidRDefault="00A56591" w:rsidP="00A56591">
            <w:pPr>
              <w:widowControl w:val="0"/>
              <w:autoSpaceDE w:val="0"/>
              <w:autoSpaceDN w:val="0"/>
              <w:ind w:right="1"/>
              <w:jc w:val="center"/>
            </w:pPr>
            <w:proofErr w:type="spellStart"/>
            <w:r w:rsidRPr="00A56591">
              <w:t>тел</w:t>
            </w:r>
            <w:proofErr w:type="spellEnd"/>
            <w:r w:rsidRPr="00A56591">
              <w:t>. +38 (050) 910-90-99</w:t>
            </w:r>
          </w:p>
          <w:p w:rsidR="00A56591" w:rsidRPr="00A56591" w:rsidRDefault="00A56591" w:rsidP="00A56591">
            <w:pPr>
              <w:widowControl w:val="0"/>
              <w:autoSpaceDE w:val="0"/>
              <w:autoSpaceDN w:val="0"/>
              <w:ind w:right="1"/>
              <w:jc w:val="center"/>
            </w:pPr>
            <w:r w:rsidRPr="00A56591">
              <w:t>e-</w:t>
            </w:r>
            <w:proofErr w:type="spellStart"/>
            <w:r w:rsidRPr="00A56591">
              <w:t>mail</w:t>
            </w:r>
            <w:proofErr w:type="spellEnd"/>
            <w:r w:rsidRPr="00A56591">
              <w:t xml:space="preserve">: </w:t>
            </w:r>
            <w:hyperlink r:id="rId6" w:history="1">
              <w:r w:rsidRPr="00A56591">
                <w:rPr>
                  <w:color w:val="0000FF"/>
                </w:rPr>
                <w:t>cnapprilyki@gmail.com</w:t>
              </w:r>
            </w:hyperlink>
          </w:p>
          <w:p w:rsidR="00A56591" w:rsidRPr="00A56591" w:rsidRDefault="00A56591" w:rsidP="00A56591">
            <w:pPr>
              <w:widowControl w:val="0"/>
              <w:jc w:val="center"/>
            </w:pPr>
            <w:hyperlink r:id="rId7" w:history="1">
              <w:r w:rsidRPr="00A56591">
                <w:rPr>
                  <w:color w:val="0000FF"/>
                </w:rPr>
                <w:t>https://cnap-priluki.cg.gov.ua</w:t>
              </w:r>
            </w:hyperlink>
          </w:p>
        </w:tc>
      </w:tr>
      <w:tr w:rsidR="00A56591" w:rsidRPr="00A56591" w:rsidTr="00A24C49"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91" w:rsidRPr="00A56591" w:rsidRDefault="00A56591" w:rsidP="00A56591">
            <w:pPr>
              <w:jc w:val="center"/>
            </w:pPr>
            <w:r w:rsidRPr="00A56591">
              <w:t>3.</w:t>
            </w:r>
          </w:p>
        </w:tc>
        <w:tc>
          <w:tcPr>
            <w:tcW w:w="1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91" w:rsidRPr="00A56591" w:rsidRDefault="00A56591" w:rsidP="00A56591">
            <w:pPr>
              <w:contextualSpacing/>
            </w:pPr>
            <w:r w:rsidRPr="00A56591">
              <w:t xml:space="preserve">Інформація про режим роботи </w:t>
            </w:r>
          </w:p>
          <w:p w:rsidR="00A56591" w:rsidRPr="00A56591" w:rsidRDefault="00A56591" w:rsidP="00A56591">
            <w:pPr>
              <w:contextualSpacing/>
            </w:pPr>
          </w:p>
          <w:p w:rsidR="00A56591" w:rsidRPr="00A56591" w:rsidRDefault="00A56591" w:rsidP="00A56591">
            <w:pPr>
              <w:contextualSpacing/>
            </w:pPr>
          </w:p>
        </w:tc>
        <w:tc>
          <w:tcPr>
            <w:tcW w:w="3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591" w:rsidRPr="00A56591" w:rsidRDefault="00A56591" w:rsidP="00A56591">
            <w:pPr>
              <w:pStyle w:val="a4"/>
              <w:tabs>
                <w:tab w:val="num" w:pos="0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91">
              <w:rPr>
                <w:rFonts w:ascii="Times New Roman" w:hAnsi="Times New Roman"/>
                <w:sz w:val="24"/>
                <w:szCs w:val="24"/>
              </w:rPr>
              <w:t>Понеділок – Середа 8</w:t>
            </w:r>
            <w:r w:rsidRPr="00A56591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A56591">
              <w:rPr>
                <w:rFonts w:ascii="Times New Roman" w:hAnsi="Times New Roman"/>
                <w:sz w:val="24"/>
                <w:szCs w:val="24"/>
              </w:rPr>
              <w:t>-17</w:t>
            </w:r>
            <w:r w:rsidRPr="00A56591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:rsidR="00A56591" w:rsidRPr="00A56591" w:rsidRDefault="00A56591" w:rsidP="00A56591">
            <w:pPr>
              <w:pStyle w:val="a4"/>
              <w:tabs>
                <w:tab w:val="num" w:pos="0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91">
              <w:rPr>
                <w:rFonts w:ascii="Times New Roman" w:hAnsi="Times New Roman"/>
                <w:sz w:val="24"/>
                <w:szCs w:val="24"/>
              </w:rPr>
              <w:t>Четвер                       8</w:t>
            </w:r>
            <w:r w:rsidRPr="00A56591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A56591">
              <w:rPr>
                <w:rFonts w:ascii="Times New Roman" w:hAnsi="Times New Roman"/>
                <w:sz w:val="24"/>
                <w:szCs w:val="24"/>
              </w:rPr>
              <w:t>-20</w:t>
            </w:r>
            <w:r w:rsidRPr="00A56591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:rsidR="00A56591" w:rsidRPr="00A56591" w:rsidRDefault="00A56591" w:rsidP="00A56591">
            <w:pPr>
              <w:pStyle w:val="a4"/>
              <w:tabs>
                <w:tab w:val="num" w:pos="0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91">
              <w:rPr>
                <w:rFonts w:ascii="Times New Roman" w:hAnsi="Times New Roman"/>
                <w:sz w:val="24"/>
                <w:szCs w:val="24"/>
              </w:rPr>
              <w:t>П’ятниця                   8</w:t>
            </w:r>
            <w:r w:rsidRPr="00A56591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A56591">
              <w:rPr>
                <w:rFonts w:ascii="Times New Roman" w:hAnsi="Times New Roman"/>
                <w:sz w:val="24"/>
                <w:szCs w:val="24"/>
              </w:rPr>
              <w:t>-17</w:t>
            </w:r>
            <w:r w:rsidRPr="00A56591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:rsidR="00A56591" w:rsidRPr="00A56591" w:rsidRDefault="00A56591" w:rsidP="00A56591">
            <w:pPr>
              <w:jc w:val="center"/>
            </w:pPr>
            <w:r w:rsidRPr="00A56591">
              <w:t>субота – неділя вихідний день</w:t>
            </w:r>
          </w:p>
        </w:tc>
      </w:tr>
      <w:tr w:rsidR="00581135" w:rsidRPr="00A56591" w:rsidTr="00F026A9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A56591" w:rsidRDefault="00581135" w:rsidP="00F026A9">
            <w:pPr>
              <w:spacing w:line="301" w:lineRule="atLeast"/>
              <w:jc w:val="center"/>
              <w:rPr>
                <w:b/>
                <w:color w:val="000000"/>
              </w:rPr>
            </w:pPr>
            <w:r w:rsidRPr="00A56591">
              <w:rPr>
                <w:b/>
                <w:color w:val="000000"/>
              </w:rPr>
              <w:t>Нормативні акти, якими регламентується надання адміністративної послуги</w:t>
            </w:r>
          </w:p>
        </w:tc>
      </w:tr>
      <w:tr w:rsidR="00581135" w:rsidRPr="00A56591" w:rsidTr="00F026A9">
        <w:trPr>
          <w:trHeight w:val="454"/>
        </w:trPr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A56591" w:rsidRDefault="00581135" w:rsidP="00F026A9">
            <w:pPr>
              <w:spacing w:line="301" w:lineRule="atLeast"/>
              <w:rPr>
                <w:color w:val="000000"/>
              </w:rPr>
            </w:pPr>
            <w:r w:rsidRPr="00A56591">
              <w:rPr>
                <w:color w:val="000000"/>
              </w:rPr>
              <w:t>4.</w:t>
            </w:r>
          </w:p>
        </w:tc>
        <w:tc>
          <w:tcPr>
            <w:tcW w:w="1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A56591" w:rsidRDefault="00581135" w:rsidP="00F026A9">
            <w:pPr>
              <w:spacing w:line="301" w:lineRule="atLeast"/>
              <w:rPr>
                <w:color w:val="000000"/>
              </w:rPr>
            </w:pPr>
            <w:r w:rsidRPr="00A56591">
              <w:rPr>
                <w:color w:val="000000"/>
              </w:rPr>
              <w:t>Закони України</w:t>
            </w:r>
          </w:p>
        </w:tc>
        <w:tc>
          <w:tcPr>
            <w:tcW w:w="3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A56591" w:rsidRDefault="00581135" w:rsidP="00F026A9">
            <w:pPr>
              <w:spacing w:line="0" w:lineRule="atLeast"/>
            </w:pPr>
            <w:r w:rsidRPr="00A56591">
              <w:t xml:space="preserve">Закон України "Про охорону атмосферного повітря" </w:t>
            </w:r>
          </w:p>
        </w:tc>
      </w:tr>
      <w:tr w:rsidR="00581135" w:rsidRPr="00A56591" w:rsidTr="00F026A9">
        <w:trPr>
          <w:trHeight w:val="1757"/>
        </w:trPr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1135" w:rsidRPr="00A56591" w:rsidRDefault="00581135" w:rsidP="00F026A9">
            <w:pPr>
              <w:spacing w:line="301" w:lineRule="atLeast"/>
              <w:rPr>
                <w:color w:val="000000"/>
              </w:rPr>
            </w:pPr>
            <w:r w:rsidRPr="00A56591">
              <w:rPr>
                <w:color w:val="000000"/>
              </w:rPr>
              <w:t>5.</w:t>
            </w:r>
          </w:p>
        </w:tc>
        <w:tc>
          <w:tcPr>
            <w:tcW w:w="1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A56591" w:rsidRDefault="00581135" w:rsidP="00F026A9">
            <w:pPr>
              <w:spacing w:line="301" w:lineRule="atLeast"/>
              <w:rPr>
                <w:color w:val="000000"/>
              </w:rPr>
            </w:pPr>
            <w:r w:rsidRPr="00A56591">
              <w:rPr>
                <w:color w:val="000000"/>
              </w:rPr>
              <w:t>Акти Кабінету Міністрів України</w:t>
            </w:r>
          </w:p>
        </w:tc>
        <w:tc>
          <w:tcPr>
            <w:tcW w:w="31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81135" w:rsidRPr="00A56591" w:rsidRDefault="00581135" w:rsidP="00F026A9">
            <w:pPr>
              <w:spacing w:line="301" w:lineRule="atLeast"/>
              <w:jc w:val="both"/>
            </w:pPr>
            <w:r w:rsidRPr="00A56591">
              <w:t>Постанова Кабінету Міністрів України від 13 березня 2002 р. № 301 «Про затвердження Порядку погодження і видачі дозволів на провадження діяльності, пов’язаної зі штучними змінами стану атмосфери та атмосферних явищ у господарських цілях »;</w:t>
            </w:r>
          </w:p>
        </w:tc>
      </w:tr>
      <w:tr w:rsidR="00581135" w:rsidRPr="00A56591" w:rsidTr="00F026A9">
        <w:trPr>
          <w:trHeight w:val="2211"/>
        </w:trPr>
        <w:tc>
          <w:tcPr>
            <w:tcW w:w="250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1135" w:rsidRPr="00A56591" w:rsidRDefault="00581135" w:rsidP="00F026A9">
            <w:pPr>
              <w:spacing w:line="301" w:lineRule="atLeast"/>
              <w:jc w:val="both"/>
              <w:rPr>
                <w:color w:val="000000"/>
              </w:rPr>
            </w:pPr>
            <w:r w:rsidRPr="00A56591">
              <w:rPr>
                <w:color w:val="000000"/>
              </w:rPr>
              <w:lastRenderedPageBreak/>
              <w:t>6.</w:t>
            </w:r>
          </w:p>
        </w:tc>
        <w:tc>
          <w:tcPr>
            <w:tcW w:w="1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A56591" w:rsidRDefault="00581135" w:rsidP="00F026A9">
            <w:pPr>
              <w:spacing w:line="301" w:lineRule="atLeast"/>
              <w:jc w:val="both"/>
              <w:rPr>
                <w:color w:val="000000"/>
              </w:rPr>
            </w:pPr>
            <w:r w:rsidRPr="00A56591">
              <w:rPr>
                <w:color w:val="000000"/>
              </w:rPr>
              <w:t>Акти центральних органів виконавчої влади</w:t>
            </w:r>
          </w:p>
        </w:tc>
        <w:tc>
          <w:tcPr>
            <w:tcW w:w="31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81135" w:rsidRPr="00A56591" w:rsidRDefault="00581135" w:rsidP="00F026A9">
            <w:pPr>
              <w:spacing w:line="301" w:lineRule="atLeast"/>
              <w:jc w:val="both"/>
            </w:pPr>
            <w:r w:rsidRPr="00A56591">
              <w:t xml:space="preserve">Наказ </w:t>
            </w:r>
            <w:proofErr w:type="spellStart"/>
            <w:r w:rsidRPr="00A56591">
              <w:t>Мінекоресурсів</w:t>
            </w:r>
            <w:proofErr w:type="spellEnd"/>
            <w:r w:rsidRPr="00A56591">
              <w:t xml:space="preserve"> України від 24.12.2002     № 517 «Про затвердження Інструкції про загальні вимоги до оформлення документів на провадження діяльності, пов’язаної зі штучними змінами стану атмосфери та атмосферних явищ у господарських цілях», зареєстрований в Міністерстві юстиції України від 06.02.2003 за №96/7417(далі - Інструкція)</w:t>
            </w:r>
          </w:p>
        </w:tc>
      </w:tr>
      <w:tr w:rsidR="00581135" w:rsidRPr="00A56591" w:rsidTr="00F026A9">
        <w:trPr>
          <w:trHeight w:val="283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A56591" w:rsidRDefault="00581135" w:rsidP="00F026A9">
            <w:pPr>
              <w:jc w:val="center"/>
              <w:rPr>
                <w:color w:val="000000"/>
              </w:rPr>
            </w:pPr>
            <w:r w:rsidRPr="00A56591">
              <w:rPr>
                <w:color w:val="000000"/>
              </w:rPr>
              <w:t>Умови отримання адміністративної послуги</w:t>
            </w:r>
          </w:p>
        </w:tc>
      </w:tr>
      <w:tr w:rsidR="00581135" w:rsidRPr="00A56591" w:rsidTr="00F026A9">
        <w:trPr>
          <w:trHeight w:val="283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81135" w:rsidRPr="00A56591" w:rsidRDefault="00581135" w:rsidP="00F026A9">
            <w:pPr>
              <w:spacing w:before="100" w:beforeAutospacing="1" w:after="167" w:line="301" w:lineRule="atLeast"/>
              <w:rPr>
                <w:color w:val="000000"/>
              </w:rPr>
            </w:pPr>
            <w:r w:rsidRPr="00A56591">
              <w:rPr>
                <w:color w:val="000000"/>
                <w:lang w:val="en-US"/>
              </w:rPr>
              <w:t>7</w:t>
            </w:r>
            <w:r w:rsidRPr="00A56591">
              <w:rPr>
                <w:color w:val="000000"/>
              </w:rPr>
              <w:t>.</w:t>
            </w:r>
          </w:p>
        </w:tc>
        <w:tc>
          <w:tcPr>
            <w:tcW w:w="159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81135" w:rsidRPr="00A56591" w:rsidRDefault="00581135" w:rsidP="00F026A9">
            <w:pPr>
              <w:spacing w:before="100" w:beforeAutospacing="1" w:after="167" w:line="301" w:lineRule="atLeast"/>
              <w:rPr>
                <w:color w:val="000000"/>
              </w:rPr>
            </w:pPr>
            <w:r w:rsidRPr="00A56591">
              <w:rPr>
                <w:color w:val="00000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5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A56591" w:rsidRDefault="00581135" w:rsidP="00F02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A56591">
              <w:rPr>
                <w:bCs/>
                <w:color w:val="000000"/>
              </w:rPr>
              <w:t>Перелік документів, необхідних для отримання дозволу:</w:t>
            </w:r>
          </w:p>
          <w:p w:rsidR="00581135" w:rsidRPr="00A56591" w:rsidRDefault="00581135" w:rsidP="00F026A9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5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A56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заява;</w:t>
            </w:r>
          </w:p>
          <w:p w:rsidR="00581135" w:rsidRPr="00A56591" w:rsidRDefault="00581135" w:rsidP="00F026A9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засвідчені копії документів, що підтверджують рівень освіти і кваліфікації, необхідний для провадження діяльності, пов'язаної із штучними змінами стану атмосфери та атмосферних явищ у господарських цілях;</w:t>
            </w:r>
          </w:p>
          <w:p w:rsidR="00581135" w:rsidRPr="00A56591" w:rsidRDefault="00581135" w:rsidP="00F026A9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обґрунтування діяльності, пов'язаної із штучними змінами стану атмосфери та атмосферних явищ у господарських цілях, із зазначенням обсягу, виду, районів проведення робіт та його термінів;</w:t>
            </w:r>
          </w:p>
          <w:p w:rsidR="00581135" w:rsidRPr="00A56591" w:rsidRDefault="00581135" w:rsidP="00F026A9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відомості про технічну оснащеність суб'єкта господарювання;</w:t>
            </w:r>
          </w:p>
          <w:p w:rsidR="00581135" w:rsidRPr="00A56591" w:rsidRDefault="00581135" w:rsidP="00F026A9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інформацію про хімічний склад та витрати реагентів, що використовуються під час провадження діяльності, пов'язаної із штучними змінами стану атмосфери та атмосферних явищ у господарських цілях, відомості щодо включення їх до державного реєстру небезпечних  факторів, висновки МОЗ про можливість їх використання;</w:t>
            </w:r>
          </w:p>
          <w:p w:rsidR="00581135" w:rsidRPr="00A56591" w:rsidRDefault="00581135" w:rsidP="00F026A9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опис технологій, що використовуються під час провадження діяльності, пов'язаної із штучними змінами стану атмосфери та атмосферних явищ у господарських цілях, висновки МОЗ на технологічне обладнання та технології щодо їх безпеки для здоров'я людини.</w:t>
            </w:r>
          </w:p>
          <w:p w:rsidR="00581135" w:rsidRPr="00A56591" w:rsidRDefault="00581135" w:rsidP="00F02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6591">
              <w:t>Зазначені документи готуються відповідно до Інструкції.</w:t>
            </w:r>
          </w:p>
          <w:p w:rsidR="00581135" w:rsidRPr="00A56591" w:rsidRDefault="00581135" w:rsidP="00F026A9">
            <w:pPr>
              <w:jc w:val="both"/>
              <w:rPr>
                <w:color w:val="000000"/>
              </w:rPr>
            </w:pPr>
            <w:proofErr w:type="spellStart"/>
            <w:r w:rsidRPr="00A56591">
              <w:rPr>
                <w:color w:val="000000"/>
              </w:rPr>
              <w:t>Мінприроди</w:t>
            </w:r>
            <w:proofErr w:type="spellEnd"/>
            <w:r w:rsidRPr="00A56591">
              <w:rPr>
                <w:color w:val="000000"/>
              </w:rPr>
              <w:t xml:space="preserve"> розглядає надані суб'єктом господарювання документи разом з позитивними висновками МОЗ, Ради міністрів Автономної Республіки Крим, обласних, Київської та Севастопольської міських держадміністрацій та органів місцевого самоврядування протягом 30 календарних днів і у разі відсутності зауважень видає дозвіл.</w:t>
            </w:r>
          </w:p>
        </w:tc>
      </w:tr>
      <w:tr w:rsidR="00581135" w:rsidRPr="00A56591" w:rsidTr="00F026A9">
        <w:trPr>
          <w:trHeight w:val="1701"/>
        </w:trPr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A56591" w:rsidRDefault="00581135" w:rsidP="00F026A9">
            <w:pPr>
              <w:spacing w:line="301" w:lineRule="atLeast"/>
              <w:rPr>
                <w:color w:val="000000"/>
              </w:rPr>
            </w:pPr>
            <w:r w:rsidRPr="00A56591">
              <w:rPr>
                <w:color w:val="000000"/>
                <w:lang w:val="en-US"/>
              </w:rPr>
              <w:t>8</w:t>
            </w:r>
            <w:r w:rsidRPr="00A56591">
              <w:rPr>
                <w:color w:val="000000"/>
              </w:rPr>
              <w:t>.</w:t>
            </w:r>
          </w:p>
        </w:tc>
        <w:tc>
          <w:tcPr>
            <w:tcW w:w="1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A56591" w:rsidRDefault="00581135" w:rsidP="00F026A9">
            <w:pPr>
              <w:spacing w:line="301" w:lineRule="atLeast"/>
              <w:rPr>
                <w:color w:val="000000"/>
              </w:rPr>
            </w:pPr>
            <w:r w:rsidRPr="00A56591">
              <w:rPr>
                <w:color w:val="00000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A56591" w:rsidRDefault="00581135" w:rsidP="00F026A9">
            <w:pPr>
              <w:spacing w:line="301" w:lineRule="atLeast"/>
              <w:rPr>
                <w:color w:val="000000"/>
              </w:rPr>
            </w:pPr>
            <w:r w:rsidRPr="00A56591">
              <w:rPr>
                <w:color w:val="000000"/>
              </w:rPr>
              <w:t>Особисто або поштою</w:t>
            </w:r>
          </w:p>
        </w:tc>
      </w:tr>
      <w:tr w:rsidR="00581135" w:rsidRPr="00A56591" w:rsidTr="00F026A9"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A56591" w:rsidRDefault="00581135" w:rsidP="00F026A9">
            <w:pPr>
              <w:spacing w:line="301" w:lineRule="atLeast"/>
              <w:rPr>
                <w:color w:val="000000"/>
              </w:rPr>
            </w:pPr>
            <w:r w:rsidRPr="00A56591">
              <w:rPr>
                <w:color w:val="000000"/>
              </w:rPr>
              <w:t>9.</w:t>
            </w:r>
          </w:p>
        </w:tc>
        <w:tc>
          <w:tcPr>
            <w:tcW w:w="1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A56591" w:rsidRDefault="00581135" w:rsidP="00F026A9">
            <w:pPr>
              <w:spacing w:line="301" w:lineRule="atLeast"/>
              <w:rPr>
                <w:color w:val="000000"/>
              </w:rPr>
            </w:pPr>
            <w:r w:rsidRPr="00A56591">
              <w:rPr>
                <w:color w:val="000000"/>
              </w:rPr>
              <w:t>Строк дії документа</w:t>
            </w:r>
          </w:p>
        </w:tc>
        <w:tc>
          <w:tcPr>
            <w:tcW w:w="3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A56591" w:rsidRDefault="00581135" w:rsidP="00F026A9">
            <w:pPr>
              <w:spacing w:line="301" w:lineRule="atLeast"/>
              <w:rPr>
                <w:color w:val="000000"/>
              </w:rPr>
            </w:pPr>
            <w:r w:rsidRPr="00A56591">
              <w:rPr>
                <w:color w:val="000000"/>
              </w:rPr>
              <w:t>1 рік</w:t>
            </w:r>
          </w:p>
        </w:tc>
      </w:tr>
      <w:tr w:rsidR="00581135" w:rsidRPr="00A56591" w:rsidTr="00F026A9"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A56591" w:rsidRDefault="00581135" w:rsidP="00F026A9">
            <w:pPr>
              <w:spacing w:line="301" w:lineRule="atLeast"/>
              <w:rPr>
                <w:color w:val="000000"/>
              </w:rPr>
            </w:pPr>
            <w:r w:rsidRPr="00A56591">
              <w:rPr>
                <w:color w:val="000000"/>
              </w:rPr>
              <w:t>10.</w:t>
            </w:r>
          </w:p>
        </w:tc>
        <w:tc>
          <w:tcPr>
            <w:tcW w:w="1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A56591" w:rsidRDefault="00581135" w:rsidP="00F026A9">
            <w:pPr>
              <w:spacing w:line="301" w:lineRule="atLeast"/>
              <w:rPr>
                <w:color w:val="000000"/>
              </w:rPr>
            </w:pPr>
            <w:r w:rsidRPr="00A56591">
              <w:rPr>
                <w:color w:val="000000"/>
              </w:rPr>
              <w:t>Платність (безоплатність) надання адміністративної послуги</w:t>
            </w:r>
          </w:p>
        </w:tc>
        <w:tc>
          <w:tcPr>
            <w:tcW w:w="3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A56591" w:rsidRDefault="00581135" w:rsidP="00F026A9">
            <w:pPr>
              <w:spacing w:line="301" w:lineRule="atLeast"/>
              <w:rPr>
                <w:color w:val="000000"/>
              </w:rPr>
            </w:pPr>
            <w:r w:rsidRPr="00A56591">
              <w:rPr>
                <w:bCs/>
                <w:color w:val="000000"/>
              </w:rPr>
              <w:t>Безоплатно</w:t>
            </w:r>
          </w:p>
        </w:tc>
      </w:tr>
      <w:tr w:rsidR="00581135" w:rsidRPr="00A56591" w:rsidTr="00F026A9"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A56591" w:rsidRDefault="00581135" w:rsidP="00F026A9">
            <w:pPr>
              <w:spacing w:before="100" w:beforeAutospacing="1" w:after="167" w:line="301" w:lineRule="atLeast"/>
              <w:rPr>
                <w:color w:val="000000"/>
              </w:rPr>
            </w:pPr>
            <w:r w:rsidRPr="00A56591">
              <w:rPr>
                <w:color w:val="000000"/>
                <w:lang w:val="en-US"/>
              </w:rPr>
              <w:t>1</w:t>
            </w:r>
            <w:r w:rsidRPr="00A56591">
              <w:rPr>
                <w:color w:val="000000"/>
              </w:rPr>
              <w:t>1.</w:t>
            </w:r>
          </w:p>
        </w:tc>
        <w:tc>
          <w:tcPr>
            <w:tcW w:w="1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A56591" w:rsidRDefault="00581135" w:rsidP="00F026A9">
            <w:pPr>
              <w:spacing w:line="301" w:lineRule="atLeast"/>
              <w:rPr>
                <w:color w:val="000000"/>
              </w:rPr>
            </w:pPr>
            <w:r w:rsidRPr="00A56591">
              <w:rPr>
                <w:color w:val="000000"/>
              </w:rPr>
              <w:t>Строк надання адміністративної послуги</w:t>
            </w:r>
          </w:p>
        </w:tc>
        <w:tc>
          <w:tcPr>
            <w:tcW w:w="3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A56591" w:rsidRDefault="00581135" w:rsidP="00F026A9">
            <w:pPr>
              <w:suppressAutoHyphens/>
              <w:jc w:val="both"/>
              <w:rPr>
                <w:color w:val="000000"/>
              </w:rPr>
            </w:pPr>
            <w:r w:rsidRPr="00A56591">
              <w:t>Протягом 30 днів з дня надходження документів.</w:t>
            </w:r>
          </w:p>
        </w:tc>
      </w:tr>
      <w:tr w:rsidR="00581135" w:rsidRPr="00A56591" w:rsidTr="00F026A9"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A56591" w:rsidRDefault="00581135" w:rsidP="00F026A9">
            <w:pPr>
              <w:spacing w:before="100" w:beforeAutospacing="1" w:after="167" w:line="301" w:lineRule="atLeast"/>
              <w:rPr>
                <w:color w:val="000000"/>
              </w:rPr>
            </w:pPr>
            <w:r w:rsidRPr="00A56591">
              <w:rPr>
                <w:color w:val="000000"/>
              </w:rPr>
              <w:lastRenderedPageBreak/>
              <w:t>12.</w:t>
            </w:r>
          </w:p>
        </w:tc>
        <w:tc>
          <w:tcPr>
            <w:tcW w:w="1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A56591" w:rsidRDefault="00581135" w:rsidP="00F026A9">
            <w:pPr>
              <w:spacing w:line="301" w:lineRule="atLeast"/>
              <w:rPr>
                <w:color w:val="000000"/>
              </w:rPr>
            </w:pPr>
            <w:r w:rsidRPr="00A56591">
              <w:rPr>
                <w:color w:val="00000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A56591" w:rsidRDefault="00581135" w:rsidP="00F026A9">
            <w:pPr>
              <w:jc w:val="both"/>
            </w:pPr>
            <w:r w:rsidRPr="00A56591">
              <w:t>Наявність зауважень</w:t>
            </w:r>
          </w:p>
        </w:tc>
      </w:tr>
      <w:tr w:rsidR="00581135" w:rsidRPr="00A56591" w:rsidTr="00F026A9"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A56591" w:rsidRDefault="00581135" w:rsidP="00F026A9">
            <w:pPr>
              <w:spacing w:before="100" w:beforeAutospacing="1" w:after="167" w:line="301" w:lineRule="atLeast"/>
              <w:rPr>
                <w:color w:val="000000"/>
              </w:rPr>
            </w:pPr>
            <w:r w:rsidRPr="00A56591">
              <w:rPr>
                <w:color w:val="000000"/>
              </w:rPr>
              <w:t>13.</w:t>
            </w:r>
          </w:p>
        </w:tc>
        <w:tc>
          <w:tcPr>
            <w:tcW w:w="1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A56591" w:rsidRDefault="00581135" w:rsidP="00F026A9">
            <w:pPr>
              <w:spacing w:before="100" w:beforeAutospacing="1" w:after="167" w:line="301" w:lineRule="atLeast"/>
              <w:rPr>
                <w:color w:val="000000"/>
              </w:rPr>
            </w:pPr>
            <w:r w:rsidRPr="00A56591">
              <w:rPr>
                <w:color w:val="000000"/>
              </w:rPr>
              <w:t>Результат надання адміністративної послуги</w:t>
            </w:r>
          </w:p>
        </w:tc>
        <w:tc>
          <w:tcPr>
            <w:tcW w:w="3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A56591" w:rsidRDefault="00581135" w:rsidP="00F026A9">
            <w:pPr>
              <w:pStyle w:val="rvps2"/>
              <w:spacing w:before="0" w:beforeAutospacing="0" w:after="0" w:afterAutospacing="0" w:line="0" w:lineRule="atLeast"/>
              <w:jc w:val="both"/>
            </w:pPr>
            <w:r w:rsidRPr="00A56591">
              <w:t>1. У разі відсутності зауважень  видається дозвіл на провадження діяльності, пов’язаної зі штучними змінами стану атмосфери та атмосферних явищ у господарських цілях</w:t>
            </w:r>
          </w:p>
          <w:p w:rsidR="00581135" w:rsidRPr="00A56591" w:rsidRDefault="00581135" w:rsidP="00F026A9">
            <w:pPr>
              <w:pStyle w:val="rvps2"/>
              <w:spacing w:before="0" w:beforeAutospacing="0" w:after="0" w:afterAutospacing="0" w:line="0" w:lineRule="atLeast"/>
              <w:jc w:val="both"/>
            </w:pPr>
            <w:r w:rsidRPr="00A56591">
              <w:t>2. У разі наявності зауважень документи повертаються суб’єкту господарювання з викладом їх змісту.</w:t>
            </w:r>
          </w:p>
        </w:tc>
      </w:tr>
      <w:tr w:rsidR="00581135" w:rsidRPr="00A56591" w:rsidTr="00F026A9">
        <w:tc>
          <w:tcPr>
            <w:tcW w:w="2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A56591" w:rsidRDefault="00581135" w:rsidP="00F026A9">
            <w:pPr>
              <w:spacing w:before="100" w:beforeAutospacing="1" w:after="167" w:line="301" w:lineRule="atLeast"/>
              <w:rPr>
                <w:color w:val="000000"/>
              </w:rPr>
            </w:pPr>
            <w:r w:rsidRPr="00A56591">
              <w:rPr>
                <w:color w:val="000000"/>
              </w:rPr>
              <w:t>14.</w:t>
            </w:r>
          </w:p>
        </w:tc>
        <w:tc>
          <w:tcPr>
            <w:tcW w:w="16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A56591" w:rsidRDefault="00581135" w:rsidP="00F026A9">
            <w:pPr>
              <w:spacing w:before="100" w:beforeAutospacing="1" w:after="167" w:line="301" w:lineRule="atLeast"/>
              <w:rPr>
                <w:color w:val="000000"/>
              </w:rPr>
            </w:pPr>
            <w:r w:rsidRPr="00A56591">
              <w:rPr>
                <w:color w:val="000000"/>
              </w:rPr>
              <w:t>Способи отримання відповіді (результату)</w:t>
            </w:r>
          </w:p>
        </w:tc>
        <w:tc>
          <w:tcPr>
            <w:tcW w:w="3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135" w:rsidRPr="00A56591" w:rsidRDefault="00581135" w:rsidP="00F026A9">
            <w:pPr>
              <w:jc w:val="both"/>
            </w:pPr>
            <w:r w:rsidRPr="00A56591">
              <w:t>Дозвіл на провадження діяльності, пов’язаної зі штучними змінами стану атмосфери та атмосферних явищ у господарських цілях видається згідно з поданою заявою особисто заявникові або представнику за довіреністю або надсилається заявникові поштою;</w:t>
            </w:r>
          </w:p>
          <w:p w:rsidR="00581135" w:rsidRPr="00A56591" w:rsidRDefault="00581135" w:rsidP="00F026A9">
            <w:pPr>
              <w:jc w:val="both"/>
            </w:pPr>
            <w:r w:rsidRPr="00A56591">
              <w:t xml:space="preserve">Відмова у видачі </w:t>
            </w:r>
            <w:r w:rsidRPr="00A56591">
              <w:rPr>
                <w:color w:val="000000"/>
              </w:rPr>
              <w:t>Дозвол</w:t>
            </w:r>
            <w:r w:rsidRPr="00A56591">
              <w:t xml:space="preserve">у на провадження діяльності, пов’язаної зі штучними змінами стану атмосфери та атмосферних явищ у господарських цілях видається заявникові або представнику за довіреністю або надсилається заявникові поштою. </w:t>
            </w:r>
          </w:p>
        </w:tc>
      </w:tr>
    </w:tbl>
    <w:p w:rsidR="00581135" w:rsidRPr="00A56591" w:rsidRDefault="00581135" w:rsidP="00581135">
      <w:pPr>
        <w:spacing w:before="67" w:after="67"/>
        <w:rPr>
          <w:rStyle w:val="rvts0"/>
        </w:rPr>
      </w:pPr>
    </w:p>
    <w:p w:rsidR="00CB01DC" w:rsidRPr="00A56591" w:rsidRDefault="00CB01DC" w:rsidP="00581135"/>
    <w:sectPr w:rsidR="00CB01DC" w:rsidRPr="00A56591" w:rsidSect="00A56591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6D"/>
    <w:rsid w:val="003B586D"/>
    <w:rsid w:val="00581135"/>
    <w:rsid w:val="007678B1"/>
    <w:rsid w:val="007A5156"/>
    <w:rsid w:val="007E7BC0"/>
    <w:rsid w:val="00A56591"/>
    <w:rsid w:val="00CB01DC"/>
    <w:rsid w:val="00ED42D1"/>
    <w:rsid w:val="00EE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8DB5AA"/>
  <w15:chartTrackingRefBased/>
  <w15:docId w15:val="{547D8C21-FD50-4322-9E21-FEE71685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3B58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586D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rvts0">
    <w:name w:val="rvts0"/>
    <w:basedOn w:val="a0"/>
    <w:rsid w:val="003B586D"/>
  </w:style>
  <w:style w:type="character" w:customStyle="1" w:styleId="rvts23">
    <w:name w:val="rvts23"/>
    <w:basedOn w:val="a0"/>
    <w:rsid w:val="003B586D"/>
  </w:style>
  <w:style w:type="character" w:customStyle="1" w:styleId="rvts9">
    <w:name w:val="rvts9"/>
    <w:basedOn w:val="a0"/>
    <w:rsid w:val="003B586D"/>
  </w:style>
  <w:style w:type="character" w:customStyle="1" w:styleId="rvts82">
    <w:name w:val="rvts82"/>
    <w:basedOn w:val="a0"/>
    <w:rsid w:val="003B586D"/>
  </w:style>
  <w:style w:type="paragraph" w:customStyle="1" w:styleId="rvps2">
    <w:name w:val="rvps2"/>
    <w:basedOn w:val="a"/>
    <w:rsid w:val="003B586D"/>
    <w:pPr>
      <w:spacing w:before="100" w:beforeAutospacing="1" w:after="100" w:afterAutospacing="1"/>
    </w:pPr>
    <w:rPr>
      <w:color w:val="000000"/>
    </w:rPr>
  </w:style>
  <w:style w:type="character" w:styleId="a3">
    <w:name w:val="Hyperlink"/>
    <w:unhideWhenUsed/>
    <w:rsid w:val="003B586D"/>
    <w:rPr>
      <w:color w:val="0000FF"/>
      <w:u w:val="single"/>
    </w:rPr>
  </w:style>
  <w:style w:type="paragraph" w:styleId="HTML">
    <w:name w:val="HTML Preformatted"/>
    <w:basedOn w:val="a"/>
    <w:link w:val="HTML0"/>
    <w:rsid w:val="003B5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B586D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4">
    <w:name w:val="Body Text"/>
    <w:basedOn w:val="a"/>
    <w:link w:val="a5"/>
    <w:semiHidden/>
    <w:unhideWhenUsed/>
    <w:rsid w:val="00A56591"/>
    <w:pPr>
      <w:spacing w:after="120"/>
    </w:pPr>
    <w:rPr>
      <w:rFonts w:ascii="Antiqua" w:hAnsi="Antiqua"/>
      <w:sz w:val="26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A56591"/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nap-priluki.cg.gov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napprilyki@gmail.com" TargetMode="External"/><Relationship Id="rId5" Type="http://schemas.openxmlformats.org/officeDocument/2006/relationships/hyperlink" Target="http://www.menr.gov.ua" TargetMode="External"/><Relationship Id="rId4" Type="http://schemas.openxmlformats.org/officeDocument/2006/relationships/hyperlink" Target="mailto:ev@menr.gov.u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3416</Words>
  <Characters>1948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Людмила Миколаївна</dc:creator>
  <cp:keywords/>
  <dc:description/>
  <cp:lastModifiedBy>PROTG889_USER04</cp:lastModifiedBy>
  <cp:revision>6</cp:revision>
  <dcterms:created xsi:type="dcterms:W3CDTF">2015-09-17T09:02:00Z</dcterms:created>
  <dcterms:modified xsi:type="dcterms:W3CDTF">2025-04-02T10:12:00Z</dcterms:modified>
</cp:coreProperties>
</file>